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AE8C" w14:textId="6940AE8F" w:rsidR="00E9483B" w:rsidRPr="00E9483B" w:rsidRDefault="00E9483B" w:rsidP="00E9483B">
      <w:pPr>
        <w:pStyle w:val="Ttulo"/>
        <w:spacing w:after="120"/>
        <w:rPr>
          <w:sz w:val="22"/>
          <w:lang w:val="es-ES"/>
        </w:rPr>
      </w:pPr>
      <w:r w:rsidRPr="00E9483B">
        <w:rPr>
          <w:sz w:val="22"/>
          <w:lang w:val="es-ES"/>
        </w:rPr>
        <w:t>Convocatoria 202</w:t>
      </w:r>
      <w:r w:rsidR="00140636">
        <w:rPr>
          <w:sz w:val="22"/>
          <w:lang w:val="es-ES"/>
        </w:rPr>
        <w:t>4</w:t>
      </w:r>
      <w:r w:rsidRPr="00E9483B">
        <w:rPr>
          <w:sz w:val="22"/>
          <w:lang w:val="es-ES"/>
        </w:rPr>
        <w:t xml:space="preserve"> – Proyectos de generación de conocimiento</w:t>
      </w:r>
    </w:p>
    <w:p w14:paraId="19FBF32C" w14:textId="77777777" w:rsidR="00E9483B" w:rsidRDefault="00E9483B" w:rsidP="00E9483B">
      <w:pPr>
        <w:pStyle w:val="Ttulo"/>
        <w:spacing w:before="120"/>
        <w:rPr>
          <w:lang w:val="es-ES"/>
        </w:rPr>
      </w:pPr>
      <w:r w:rsidRPr="00E9483B">
        <w:rPr>
          <w:lang w:val="es-ES"/>
        </w:rPr>
        <w:t xml:space="preserve">Modelo para el apartado “Resumen del plan de gestión de datos previsto” </w:t>
      </w:r>
    </w:p>
    <w:p w14:paraId="71ACAF4E" w14:textId="77777777" w:rsidR="00B94A71" w:rsidRPr="000B61C2" w:rsidRDefault="00B94A71" w:rsidP="00745BBE">
      <w:pPr>
        <w:rPr>
          <w:b/>
          <w:i/>
          <w:lang w:val="es-ES"/>
        </w:rPr>
      </w:pPr>
      <w:r w:rsidRPr="000B61C2">
        <w:rPr>
          <w:b/>
          <w:i/>
          <w:lang w:val="es-ES"/>
        </w:rPr>
        <w:t>Proyectos coordinados</w:t>
      </w:r>
    </w:p>
    <w:p w14:paraId="08CE38C1" w14:textId="77777777" w:rsidR="00F9235A" w:rsidRDefault="00E9483B" w:rsidP="00745BBE">
      <w:pPr>
        <w:rPr>
          <w:lang w:val="es-ES"/>
        </w:rPr>
      </w:pPr>
      <w:r>
        <w:rPr>
          <w:lang w:val="es-ES"/>
        </w:rPr>
        <w:t>La URL se encargará de coordinar la elaboración del Plan de Gestión de Datos</w:t>
      </w:r>
      <w:r w:rsidR="00F9235A">
        <w:rPr>
          <w:lang w:val="es-ES"/>
        </w:rPr>
        <w:t xml:space="preserve"> del proyecto</w:t>
      </w:r>
      <w:r w:rsidR="00B94A71">
        <w:rPr>
          <w:lang w:val="es-ES"/>
        </w:rPr>
        <w:t>,</w:t>
      </w:r>
      <w:r>
        <w:rPr>
          <w:lang w:val="es-ES"/>
        </w:rPr>
        <w:t xml:space="preserve"> garantizando que la gestión de los datos cumple con los principios FAIR</w:t>
      </w:r>
      <w:r w:rsidR="00B94A71">
        <w:rPr>
          <w:lang w:val="es-ES"/>
        </w:rPr>
        <w:t>, utilizando la herramienta “</w:t>
      </w:r>
      <w:hyperlink r:id="rId11" w:history="1">
        <w:r w:rsidR="00B94A71" w:rsidRPr="00B94A71">
          <w:rPr>
            <w:rStyle w:val="Hipervnculo"/>
            <w:lang w:val="es-ES"/>
          </w:rPr>
          <w:t xml:space="preserve">CORA </w:t>
        </w:r>
        <w:proofErr w:type="spellStart"/>
        <w:r w:rsidR="00B94A71" w:rsidRPr="00B94A71">
          <w:rPr>
            <w:rStyle w:val="Hipervnculo"/>
            <w:lang w:val="es-ES"/>
          </w:rPr>
          <w:t>eiNa</w:t>
        </w:r>
        <w:proofErr w:type="spellEnd"/>
        <w:r w:rsidR="00B94A71" w:rsidRPr="00B94A71">
          <w:rPr>
            <w:rStyle w:val="Hipervnculo"/>
            <w:lang w:val="es-ES"/>
          </w:rPr>
          <w:t xml:space="preserve"> DMP</w:t>
        </w:r>
      </w:hyperlink>
      <w:r w:rsidR="00B94A71">
        <w:rPr>
          <w:lang w:val="es-ES"/>
        </w:rPr>
        <w:t>”</w:t>
      </w:r>
      <w:r w:rsidR="00F9235A">
        <w:rPr>
          <w:lang w:val="es-ES"/>
        </w:rPr>
        <w:t xml:space="preserve">. </w:t>
      </w:r>
    </w:p>
    <w:p w14:paraId="6A63E980" w14:textId="77777777" w:rsidR="00F9235A" w:rsidRDefault="00F9235A" w:rsidP="00745BBE">
      <w:pPr>
        <w:rPr>
          <w:lang w:val="es-ES"/>
        </w:rPr>
      </w:pPr>
      <w:r>
        <w:rPr>
          <w:lang w:val="es-ES"/>
        </w:rPr>
        <w:t xml:space="preserve">Los datos </w:t>
      </w:r>
      <w:r w:rsidR="00B94A71" w:rsidRPr="00B94A71">
        <w:rPr>
          <w:color w:val="C00000"/>
          <w:lang w:val="es-ES"/>
        </w:rPr>
        <w:t xml:space="preserve">[indicar si son </w:t>
      </w:r>
      <w:r w:rsidRPr="00B94A71">
        <w:rPr>
          <w:color w:val="C00000"/>
          <w:lang w:val="es-ES"/>
        </w:rPr>
        <w:t>recogidos</w:t>
      </w:r>
      <w:r w:rsidR="00B94A71" w:rsidRPr="00B94A71">
        <w:rPr>
          <w:color w:val="C00000"/>
          <w:lang w:val="es-ES"/>
        </w:rPr>
        <w:t xml:space="preserve"> o generados]</w:t>
      </w:r>
      <w:r>
        <w:rPr>
          <w:lang w:val="es-ES"/>
        </w:rPr>
        <w:t xml:space="preserve"> en el marco del proyecto serán </w:t>
      </w:r>
      <w:r w:rsidRPr="00B94A71">
        <w:rPr>
          <w:color w:val="C00000"/>
          <w:lang w:val="es-ES"/>
        </w:rPr>
        <w:t>[indicar tipo/formatos de los datos]</w:t>
      </w:r>
      <w:r>
        <w:rPr>
          <w:lang w:val="es-ES"/>
        </w:rPr>
        <w:t xml:space="preserve"> y se guardarán en el servidor del centro con acceso restringido a los miembros del equipo de investigación. El responsable de los datos y del acceso a los mismos será el IP del proyecto.</w:t>
      </w:r>
    </w:p>
    <w:p w14:paraId="1601C5D8" w14:textId="77777777" w:rsidR="00E9483B" w:rsidRDefault="00F9235A" w:rsidP="00745BBE">
      <w:pPr>
        <w:rPr>
          <w:lang w:val="es-ES"/>
        </w:rPr>
      </w:pPr>
      <w:r>
        <w:rPr>
          <w:lang w:val="es-ES"/>
        </w:rPr>
        <w:t xml:space="preserve">En relación al depósito, difusión y preservación de los datos de investigación, esta se realizará en el repositorio de confianza </w:t>
      </w:r>
      <w:hyperlink r:id="rId12" w:history="1">
        <w:r w:rsidRPr="00F9235A">
          <w:rPr>
            <w:rStyle w:val="Hipervnculo"/>
            <w:lang w:val="es-ES"/>
          </w:rPr>
          <w:t>CORA RDR</w:t>
        </w:r>
      </w:hyperlink>
      <w:r>
        <w:rPr>
          <w:lang w:val="es-ES"/>
        </w:rPr>
        <w:t xml:space="preserve">, en el que la </w:t>
      </w:r>
      <w:hyperlink r:id="rId13" w:history="1">
        <w:r w:rsidRPr="00F9235A">
          <w:rPr>
            <w:rStyle w:val="Hipervnculo"/>
            <w:lang w:val="es-ES"/>
          </w:rPr>
          <w:t>Universidad Ramon Llull</w:t>
        </w:r>
      </w:hyperlink>
      <w:r>
        <w:rPr>
          <w:lang w:val="es-ES"/>
        </w:rPr>
        <w:t xml:space="preserve"> dispone de una instancia para la difusión en acceso abierto de los datos de investigación siguiendo los principios FAIR y teniendo en cuenta, si procede, los aspectos éticos y legales. Si así </w:t>
      </w:r>
      <w:r w:rsidR="00B94A71">
        <w:rPr>
          <w:lang w:val="es-ES"/>
        </w:rPr>
        <w:t xml:space="preserve">fuera </w:t>
      </w:r>
      <w:r>
        <w:rPr>
          <w:lang w:val="es-ES"/>
        </w:rPr>
        <w:t>necesario, se anonimizarán y se</w:t>
      </w:r>
      <w:r w:rsidR="00B94A71">
        <w:rPr>
          <w:lang w:val="es-ES"/>
        </w:rPr>
        <w:t xml:space="preserve"> restringirán los datos personales que no puedan ser difundidos en abierto.  </w:t>
      </w:r>
      <w:r>
        <w:rPr>
          <w:lang w:val="es-ES"/>
        </w:rPr>
        <w:t xml:space="preserve"> </w:t>
      </w:r>
    </w:p>
    <w:p w14:paraId="5D0FA9FC" w14:textId="77777777" w:rsidR="00B94A71" w:rsidRPr="000B61C2" w:rsidRDefault="00B94A71" w:rsidP="00B94A71">
      <w:pPr>
        <w:rPr>
          <w:b/>
          <w:i/>
          <w:lang w:val="es-ES"/>
        </w:rPr>
      </w:pPr>
      <w:r w:rsidRPr="000B61C2">
        <w:rPr>
          <w:b/>
          <w:i/>
          <w:lang w:val="es-ES"/>
        </w:rPr>
        <w:t>Proyectos individuales</w:t>
      </w:r>
    </w:p>
    <w:p w14:paraId="3CF9236E" w14:textId="77777777" w:rsidR="00B94A71" w:rsidRDefault="00B94A71" w:rsidP="00B94A71">
      <w:pPr>
        <w:rPr>
          <w:lang w:val="es-ES"/>
        </w:rPr>
      </w:pPr>
      <w:r>
        <w:rPr>
          <w:lang w:val="es-ES"/>
        </w:rPr>
        <w:t>El equipo de investigación se encargará de elaborar del Plan de Gestión de Datos del proyecto, garantizando que la gestión de los datos cumple con los principios FAIR, utilizando la herramienta “</w:t>
      </w:r>
      <w:hyperlink r:id="rId14" w:history="1">
        <w:r w:rsidRPr="00B94A71">
          <w:rPr>
            <w:rStyle w:val="Hipervnculo"/>
            <w:lang w:val="es-ES"/>
          </w:rPr>
          <w:t xml:space="preserve">CORA </w:t>
        </w:r>
        <w:proofErr w:type="spellStart"/>
        <w:r w:rsidRPr="00B94A71">
          <w:rPr>
            <w:rStyle w:val="Hipervnculo"/>
            <w:lang w:val="es-ES"/>
          </w:rPr>
          <w:t>eiNa</w:t>
        </w:r>
        <w:proofErr w:type="spellEnd"/>
        <w:r w:rsidRPr="00B94A71">
          <w:rPr>
            <w:rStyle w:val="Hipervnculo"/>
            <w:lang w:val="es-ES"/>
          </w:rPr>
          <w:t xml:space="preserve"> DMP</w:t>
        </w:r>
      </w:hyperlink>
      <w:r>
        <w:rPr>
          <w:lang w:val="es-ES"/>
        </w:rPr>
        <w:t xml:space="preserve">”. </w:t>
      </w:r>
    </w:p>
    <w:p w14:paraId="3CD1089B" w14:textId="77777777" w:rsidR="00B94A71" w:rsidRDefault="00B94A71" w:rsidP="00B94A71">
      <w:pPr>
        <w:rPr>
          <w:lang w:val="es-ES"/>
        </w:rPr>
      </w:pPr>
      <w:r>
        <w:rPr>
          <w:lang w:val="es-ES"/>
        </w:rPr>
        <w:t xml:space="preserve">Los datos </w:t>
      </w:r>
      <w:r w:rsidRPr="00B94A71">
        <w:rPr>
          <w:color w:val="C00000"/>
          <w:lang w:val="es-ES"/>
        </w:rPr>
        <w:t>[indicar si son recogidos o generados]</w:t>
      </w:r>
      <w:r>
        <w:rPr>
          <w:lang w:val="es-ES"/>
        </w:rPr>
        <w:t xml:space="preserve"> en el marco del proyecto serán </w:t>
      </w:r>
      <w:r w:rsidRPr="00B94A71">
        <w:rPr>
          <w:color w:val="C00000"/>
          <w:lang w:val="es-ES"/>
        </w:rPr>
        <w:t>[indicar tipo/formatos de los datos]</w:t>
      </w:r>
      <w:r>
        <w:rPr>
          <w:lang w:val="es-ES"/>
        </w:rPr>
        <w:t xml:space="preserve"> y se guardarán en el servidor del centro con acceso restringido a los miembros del equipo de investigación. El responsable de los datos y del acceso a los mismos será el IP del proyecto.</w:t>
      </w:r>
    </w:p>
    <w:p w14:paraId="3A43ED63" w14:textId="77777777" w:rsidR="00B94A71" w:rsidRDefault="00B94A71" w:rsidP="00B94A71">
      <w:pPr>
        <w:rPr>
          <w:lang w:val="es-ES"/>
        </w:rPr>
      </w:pPr>
      <w:r>
        <w:rPr>
          <w:lang w:val="es-ES"/>
        </w:rPr>
        <w:t xml:space="preserve">En relación al depósito, difusión y preservación de los datos de investigación, esta se realizará en el repositorio de confianza </w:t>
      </w:r>
      <w:hyperlink r:id="rId15" w:history="1">
        <w:r w:rsidRPr="00F9235A">
          <w:rPr>
            <w:rStyle w:val="Hipervnculo"/>
            <w:lang w:val="es-ES"/>
          </w:rPr>
          <w:t>CORA RDR</w:t>
        </w:r>
      </w:hyperlink>
      <w:r>
        <w:rPr>
          <w:lang w:val="es-ES"/>
        </w:rPr>
        <w:t xml:space="preserve">, en el que la </w:t>
      </w:r>
      <w:hyperlink r:id="rId16" w:history="1">
        <w:r w:rsidRPr="00F9235A">
          <w:rPr>
            <w:rStyle w:val="Hipervnculo"/>
            <w:lang w:val="es-ES"/>
          </w:rPr>
          <w:t>Universidad Ramon Llull</w:t>
        </w:r>
      </w:hyperlink>
      <w:r>
        <w:rPr>
          <w:lang w:val="es-ES"/>
        </w:rPr>
        <w:t xml:space="preserve"> dispone de una instancia para la difusión en acceso abierto de los datos de investigación siguiendo los principios FAIR y teniendo en cuenta, si procede, los aspectos éticos y legales. Si así fuera necesario, se anonimizarán y se restringirán los datos personales que no puedan ser difundidos en abierto.   </w:t>
      </w:r>
    </w:p>
    <w:p w14:paraId="5AF6C8F4" w14:textId="77777777" w:rsidR="000B61C2" w:rsidRDefault="000B61C2" w:rsidP="00745BBE">
      <w:pPr>
        <w:rPr>
          <w:i/>
          <w:u w:val="single"/>
          <w:lang w:val="es-ES"/>
        </w:rPr>
      </w:pPr>
    </w:p>
    <w:p w14:paraId="48881840" w14:textId="77777777" w:rsidR="00B94A71" w:rsidRPr="000B61C2" w:rsidRDefault="00CF103D" w:rsidP="00745BBE">
      <w:pPr>
        <w:rPr>
          <w:i/>
          <w:color w:val="0070C0"/>
          <w:u w:val="single"/>
          <w:lang w:val="es-ES"/>
        </w:rPr>
      </w:pPr>
      <w:r w:rsidRPr="000B61C2">
        <w:rPr>
          <w:i/>
          <w:color w:val="0070C0"/>
          <w:u w:val="single"/>
          <w:lang w:val="es-ES"/>
        </w:rPr>
        <w:t>Nota:</w:t>
      </w:r>
    </w:p>
    <w:p w14:paraId="28172066" w14:textId="77777777" w:rsidR="00B94A71" w:rsidRPr="000B61C2" w:rsidRDefault="00B94A71" w:rsidP="00745BBE">
      <w:pPr>
        <w:rPr>
          <w:i/>
          <w:color w:val="0070C0"/>
          <w:lang w:val="es-ES"/>
        </w:rPr>
      </w:pPr>
      <w:r w:rsidRPr="000B61C2">
        <w:rPr>
          <w:i/>
          <w:color w:val="0070C0"/>
          <w:lang w:val="es-ES"/>
        </w:rPr>
        <w:t xml:space="preserve">En el caso en el que los datos </w:t>
      </w:r>
      <w:r w:rsidR="00CF103D" w:rsidRPr="000B61C2">
        <w:rPr>
          <w:i/>
          <w:color w:val="0070C0"/>
          <w:lang w:val="es-ES"/>
        </w:rPr>
        <w:t>sean proporcionados por otra institución y no sean recogidos o generados por la investigación llevada a cabo</w:t>
      </w:r>
      <w:r w:rsidRPr="000B61C2">
        <w:rPr>
          <w:i/>
          <w:color w:val="0070C0"/>
          <w:lang w:val="es-ES"/>
        </w:rPr>
        <w:t>, indicar en el segundo párrafo a quien pertenecen</w:t>
      </w:r>
      <w:r w:rsidR="00CF103D" w:rsidRPr="000B61C2">
        <w:rPr>
          <w:i/>
          <w:color w:val="0070C0"/>
          <w:lang w:val="es-ES"/>
        </w:rPr>
        <w:t xml:space="preserve"> los datos.</w:t>
      </w:r>
    </w:p>
    <w:sectPr w:rsidR="00B94A71" w:rsidRPr="000B61C2" w:rsidSect="0079223E">
      <w:headerReference w:type="default" r:id="rId17"/>
      <w:footerReference w:type="default" r:id="rId18"/>
      <w:pgSz w:w="11906" w:h="16838"/>
      <w:pgMar w:top="1560" w:right="1701" w:bottom="1134" w:left="1701" w:header="70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458E" w14:textId="77777777" w:rsidR="00AB2C5F" w:rsidRDefault="00AB2C5F" w:rsidP="009D7964">
      <w:r>
        <w:separator/>
      </w:r>
    </w:p>
  </w:endnote>
  <w:endnote w:type="continuationSeparator" w:id="0">
    <w:p w14:paraId="50A1523F" w14:textId="77777777" w:rsidR="00AB2C5F" w:rsidRDefault="00AB2C5F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9226" w14:textId="038D7C66" w:rsidR="009D7964" w:rsidRPr="00140636" w:rsidRDefault="00140636" w:rsidP="00140636">
    <w:pPr>
      <w:pStyle w:val="Piedepgina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modelo-resumen-PGD-PN2024-cast.docx</w:t>
    </w:r>
    <w:r>
      <w:rPr>
        <w:sz w:val="16"/>
        <w:szCs w:val="16"/>
      </w:rPr>
      <w:fldChar w:fldCharType="end"/>
    </w:r>
    <w:r w:rsidR="003674FA" w:rsidRPr="0079223E">
      <w:rPr>
        <w:sz w:val="18"/>
      </w:rPr>
      <w:ptab w:relativeTo="margin" w:alignment="right" w:leader="none"/>
    </w:r>
    <w:r w:rsidR="003674FA" w:rsidRPr="0079223E">
      <w:rPr>
        <w:sz w:val="18"/>
      </w:rPr>
      <w:fldChar w:fldCharType="begin"/>
    </w:r>
    <w:r w:rsidR="003674FA" w:rsidRPr="0079223E">
      <w:rPr>
        <w:sz w:val="18"/>
      </w:rPr>
      <w:instrText xml:space="preserve"> PAGE  \* Arabic  \* MERGEFORMAT </w:instrText>
    </w:r>
    <w:r w:rsidR="003674FA" w:rsidRPr="0079223E">
      <w:rPr>
        <w:sz w:val="18"/>
      </w:rPr>
      <w:fldChar w:fldCharType="separate"/>
    </w:r>
    <w:r w:rsidR="00476D0F">
      <w:rPr>
        <w:noProof/>
        <w:sz w:val="18"/>
      </w:rPr>
      <w:t>1</w:t>
    </w:r>
    <w:r w:rsidR="003674FA" w:rsidRPr="0079223E">
      <w:rPr>
        <w:sz w:val="18"/>
      </w:rPr>
      <w:fldChar w:fldCharType="end"/>
    </w:r>
    <w:r w:rsidR="003674FA" w:rsidRPr="0079223E">
      <w:rPr>
        <w:sz w:val="18"/>
      </w:rPr>
      <w:t xml:space="preserve"> de </w:t>
    </w:r>
    <w:r w:rsidR="002B307F" w:rsidRPr="0079223E">
      <w:rPr>
        <w:noProof/>
        <w:sz w:val="18"/>
      </w:rPr>
      <w:fldChar w:fldCharType="begin"/>
    </w:r>
    <w:r w:rsidR="002B307F" w:rsidRPr="0079223E">
      <w:rPr>
        <w:noProof/>
        <w:sz w:val="18"/>
      </w:rPr>
      <w:instrText xml:space="preserve"> NUMPAGES  \* Arabic  \* MERGEFORMAT </w:instrText>
    </w:r>
    <w:r w:rsidR="002B307F" w:rsidRPr="0079223E">
      <w:rPr>
        <w:noProof/>
        <w:sz w:val="18"/>
      </w:rPr>
      <w:fldChar w:fldCharType="separate"/>
    </w:r>
    <w:r w:rsidR="00476D0F">
      <w:rPr>
        <w:noProof/>
        <w:sz w:val="18"/>
      </w:rPr>
      <w:t>1</w:t>
    </w:r>
    <w:r w:rsidR="002B307F" w:rsidRPr="0079223E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34F2" w14:textId="77777777" w:rsidR="00AB2C5F" w:rsidRDefault="00AB2C5F" w:rsidP="009D7964">
      <w:r>
        <w:separator/>
      </w:r>
    </w:p>
  </w:footnote>
  <w:footnote w:type="continuationSeparator" w:id="0">
    <w:p w14:paraId="4241700E" w14:textId="77777777" w:rsidR="00AB2C5F" w:rsidRDefault="00AB2C5F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CF9E" w14:textId="77777777" w:rsidR="009D7964" w:rsidRPr="00353574" w:rsidRDefault="004D29B4" w:rsidP="00A31C9A">
    <w:pPr>
      <w:pStyle w:val="Encabezado"/>
      <w:tabs>
        <w:tab w:val="clear" w:pos="4252"/>
      </w:tabs>
      <w:jc w:val="right"/>
      <w:rPr>
        <w:sz w:val="18"/>
      </w:rPr>
    </w:pPr>
    <w:r>
      <w:rPr>
        <w:noProof/>
        <w:sz w:val="18"/>
        <w:lang w:eastAsia="ca-ES"/>
      </w:rPr>
      <w:drawing>
        <wp:anchor distT="0" distB="0" distL="114300" distR="114300" simplePos="0" relativeHeight="251658240" behindDoc="1" locked="0" layoutInCell="1" allowOverlap="1" wp14:anchorId="76715BB4" wp14:editId="0BACB1F1">
          <wp:simplePos x="0" y="0"/>
          <wp:positionH relativeFrom="column">
            <wp:posOffset>-3810</wp:posOffset>
          </wp:positionH>
          <wp:positionV relativeFrom="paragraph">
            <wp:posOffset>-69860</wp:posOffset>
          </wp:positionV>
          <wp:extent cx="1724025" cy="344170"/>
          <wp:effectExtent l="0" t="0" r="0" b="0"/>
          <wp:wrapTight wrapText="bothSides">
            <wp:wrapPolygon edited="0">
              <wp:start x="716" y="0"/>
              <wp:lineTo x="0" y="3587"/>
              <wp:lineTo x="0" y="19129"/>
              <wp:lineTo x="716" y="20325"/>
              <wp:lineTo x="21481" y="20325"/>
              <wp:lineTo x="21481" y="11956"/>
              <wp:lineTo x="17662" y="7173"/>
              <wp:lineTo x="3341" y="0"/>
              <wp:lineTo x="716" y="0"/>
            </wp:wrapPolygon>
          </wp:wrapTight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574">
      <w:rPr>
        <w:sz w:val="18"/>
      </w:rPr>
      <w:t>Vicerectorat de Recerca i Innovació</w:t>
    </w:r>
  </w:p>
  <w:p w14:paraId="2A1BA988" w14:textId="7E1538AE" w:rsidR="0079223E" w:rsidRPr="00353574" w:rsidRDefault="00476D0F" w:rsidP="00A31C9A">
    <w:pPr>
      <w:pStyle w:val="Encabezado"/>
      <w:tabs>
        <w:tab w:val="clear" w:pos="4252"/>
      </w:tabs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CREATEDATE  \@ "d/M/yyyy"  \* MERGEFORMAT </w:instrText>
    </w:r>
    <w:r>
      <w:rPr>
        <w:sz w:val="18"/>
      </w:rPr>
      <w:fldChar w:fldCharType="separate"/>
    </w:r>
    <w:r w:rsidR="00140636">
      <w:rPr>
        <w:noProof/>
        <w:sz w:val="18"/>
      </w:rPr>
      <w:t>13/1/2025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rrafode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9B8A6ED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71722">
    <w:abstractNumId w:val="2"/>
  </w:num>
  <w:num w:numId="2" w16cid:durableId="42482683">
    <w:abstractNumId w:val="12"/>
  </w:num>
  <w:num w:numId="3" w16cid:durableId="349063127">
    <w:abstractNumId w:val="14"/>
  </w:num>
  <w:num w:numId="4" w16cid:durableId="977078450">
    <w:abstractNumId w:val="0"/>
  </w:num>
  <w:num w:numId="5" w16cid:durableId="1432972362">
    <w:abstractNumId w:val="11"/>
  </w:num>
  <w:num w:numId="6" w16cid:durableId="268123415">
    <w:abstractNumId w:val="8"/>
  </w:num>
  <w:num w:numId="7" w16cid:durableId="352190526">
    <w:abstractNumId w:val="5"/>
  </w:num>
  <w:num w:numId="8" w16cid:durableId="450126457">
    <w:abstractNumId w:val="1"/>
  </w:num>
  <w:num w:numId="9" w16cid:durableId="989748702">
    <w:abstractNumId w:val="3"/>
  </w:num>
  <w:num w:numId="10" w16cid:durableId="1195117616">
    <w:abstractNumId w:val="7"/>
  </w:num>
  <w:num w:numId="11" w16cid:durableId="227351457">
    <w:abstractNumId w:val="4"/>
  </w:num>
  <w:num w:numId="12" w16cid:durableId="1130784916">
    <w:abstractNumId w:val="9"/>
  </w:num>
  <w:num w:numId="13" w16cid:durableId="1071273817">
    <w:abstractNumId w:val="13"/>
  </w:num>
  <w:num w:numId="14" w16cid:durableId="222958732">
    <w:abstractNumId w:val="10"/>
  </w:num>
  <w:num w:numId="15" w16cid:durableId="518156482">
    <w:abstractNumId w:val="15"/>
  </w:num>
  <w:num w:numId="16" w16cid:durableId="577715741">
    <w:abstractNumId w:val="6"/>
  </w:num>
  <w:num w:numId="17" w16cid:durableId="345639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B"/>
    <w:rsid w:val="00007822"/>
    <w:rsid w:val="000148DA"/>
    <w:rsid w:val="00027AA6"/>
    <w:rsid w:val="00046C07"/>
    <w:rsid w:val="00087D09"/>
    <w:rsid w:val="000A7BB9"/>
    <w:rsid w:val="000B61C2"/>
    <w:rsid w:val="001176CC"/>
    <w:rsid w:val="00140636"/>
    <w:rsid w:val="00167C9F"/>
    <w:rsid w:val="00176DD1"/>
    <w:rsid w:val="001951B7"/>
    <w:rsid w:val="001A402D"/>
    <w:rsid w:val="00245B2A"/>
    <w:rsid w:val="002B307F"/>
    <w:rsid w:val="002C5F5A"/>
    <w:rsid w:val="002F22A8"/>
    <w:rsid w:val="00353574"/>
    <w:rsid w:val="003674FA"/>
    <w:rsid w:val="00372D0F"/>
    <w:rsid w:val="0039485E"/>
    <w:rsid w:val="003C0A1D"/>
    <w:rsid w:val="004103BC"/>
    <w:rsid w:val="00471B5D"/>
    <w:rsid w:val="00476D0F"/>
    <w:rsid w:val="00477BEF"/>
    <w:rsid w:val="004D29B4"/>
    <w:rsid w:val="005B3760"/>
    <w:rsid w:val="00627048"/>
    <w:rsid w:val="0065788C"/>
    <w:rsid w:val="00692DDF"/>
    <w:rsid w:val="007448EE"/>
    <w:rsid w:val="00745BBE"/>
    <w:rsid w:val="00777AFE"/>
    <w:rsid w:val="0079223E"/>
    <w:rsid w:val="00816470"/>
    <w:rsid w:val="00823C46"/>
    <w:rsid w:val="00954F13"/>
    <w:rsid w:val="00985DC8"/>
    <w:rsid w:val="009B0A89"/>
    <w:rsid w:val="009D7964"/>
    <w:rsid w:val="00A31C9A"/>
    <w:rsid w:val="00AB2C5F"/>
    <w:rsid w:val="00B465FE"/>
    <w:rsid w:val="00B94A71"/>
    <w:rsid w:val="00BB7B5A"/>
    <w:rsid w:val="00C20992"/>
    <w:rsid w:val="00C26B64"/>
    <w:rsid w:val="00CF103D"/>
    <w:rsid w:val="00D10640"/>
    <w:rsid w:val="00D4551F"/>
    <w:rsid w:val="00D550D3"/>
    <w:rsid w:val="00D92573"/>
    <w:rsid w:val="00E635DC"/>
    <w:rsid w:val="00E9483B"/>
    <w:rsid w:val="00EC56F7"/>
    <w:rsid w:val="00F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21EFD"/>
  <w15:docId w15:val="{923F6652-5F10-41E2-8DDB-74219C5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71"/>
    <w:pPr>
      <w:spacing w:before="120" w:after="0"/>
      <w:jc w:val="both"/>
    </w:pPr>
    <w:rPr>
      <w:rFonts w:ascii="Arial" w:hAnsi="Aria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4D29B4"/>
    <w:pPr>
      <w:numPr>
        <w:numId w:val="13"/>
      </w:numPr>
      <w:spacing w:before="240"/>
      <w:ind w:left="284" w:hanging="284"/>
      <w:contextualSpacing w:val="0"/>
      <w:outlineLvl w:val="0"/>
    </w:pPr>
    <w:rPr>
      <w:b/>
      <w:u w:val="single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5788C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964"/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67C9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D29B4"/>
    <w:rPr>
      <w:rFonts w:ascii="Arial" w:hAnsi="Arial"/>
      <w:b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26B64"/>
    <w:rPr>
      <w:b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26B64"/>
    <w:rPr>
      <w:b/>
      <w:sz w:val="20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A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745BBE"/>
    <w:pPr>
      <w:spacing w:before="240" w:after="240"/>
      <w:jc w:val="center"/>
    </w:pPr>
    <w:rPr>
      <w:b/>
      <w:cap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745BBE"/>
    <w:rPr>
      <w:rFonts w:ascii="Arial" w:hAnsi="Arial"/>
      <w:b/>
      <w:caps/>
      <w:sz w:val="28"/>
      <w:szCs w:val="28"/>
    </w:rPr>
  </w:style>
  <w:style w:type="paragraph" w:styleId="Prrafode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 w:cs="Times New Roman"/>
      <w:sz w:val="13"/>
      <w:szCs w:val="13"/>
      <w:lang w:eastAsia="ca-ES"/>
    </w:rPr>
  </w:style>
  <w:style w:type="paragraph" w:styleId="Descripcin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T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T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D7964"/>
    <w:rPr>
      <w:color w:val="0000FF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1951B7"/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D29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9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verse.csuc.cat/dataverse/UR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verse.csuc.ca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ataverse.csuc.cat/dataverse/UR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p.csuc.ca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taverse.csuc.cat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mp.csuc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aellas\Dropbox%20(Rectorat%20URL)\personal\URL_Word_A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887CFC1ED546998AD0B1A1BC2CB3" ma:contentTypeVersion="15" ma:contentTypeDescription="Crea un document nou" ma:contentTypeScope="" ma:versionID="87b5e3ba10b0b45c835bce3bd94e6cfe">
  <xsd:schema xmlns:xsd="http://www.w3.org/2001/XMLSchema" xmlns:xs="http://www.w3.org/2001/XMLSchema" xmlns:p="http://schemas.microsoft.com/office/2006/metadata/properties" xmlns:ns2="9900cc97-891f-464d-8a32-8f1d46142ed9" xmlns:ns3="ddb78055-4a3d-4cc5-9112-c0e50a5e7085" targetNamespace="http://schemas.microsoft.com/office/2006/metadata/properties" ma:root="true" ma:fieldsID="58c7e599bfe73690e8016851563e10fa" ns2:_="" ns3:_="">
    <xsd:import namespace="9900cc97-891f-464d-8a32-8f1d46142ed9"/>
    <xsd:import namespace="ddb78055-4a3d-4cc5-9112-c0e50a5e7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cc97-891f-464d-8a32-8f1d4614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224a07d-cca9-495a-8963-18e06b595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8055-4a3d-4cc5-9112-c0e50a5e70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111979-e950-4412-90e6-4bbd24f76b37}" ma:internalName="TaxCatchAll" ma:showField="CatchAllData" ma:web="ddb78055-4a3d-4cc5-9112-c0e50a5e7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78055-4a3d-4cc5-9112-c0e50a5e7085" xsi:nil="true"/>
    <lcf76f155ced4ddcb4097134ff3c332f xmlns="9900cc97-891f-464d-8a32-8f1d46142e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56E2E-7A74-4A9E-A61F-BC8B0F0A4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59D6A-4EFD-4062-A4A7-4A45829ED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cc97-891f-464d-8a32-8f1d46142ed9"/>
    <ds:schemaRef ds:uri="ddb78055-4a3d-4cc5-9112-c0e50a5e7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67982-1BB9-4094-9A29-422CB0BB3C85}">
  <ds:schemaRefs>
    <ds:schemaRef ds:uri="http://schemas.microsoft.com/office/2006/metadata/properties"/>
    <ds:schemaRef ds:uri="http://schemas.microsoft.com/office/infopath/2007/PartnerControls"/>
    <ds:schemaRef ds:uri="ddb78055-4a3d-4cc5-9112-c0e50a5e7085"/>
    <ds:schemaRef ds:uri="9900cc97-891f-464d-8a32-8f1d46142ed9"/>
  </ds:schemaRefs>
</ds:datastoreItem>
</file>

<file path=customXml/itemProps4.xml><?xml version="1.0" encoding="utf-8"?>
<ds:datastoreItem xmlns:ds="http://schemas.openxmlformats.org/officeDocument/2006/customXml" ds:itemID="{38246816-02CD-4EDD-8433-2B4DE53B6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URL_Word_AC.dotx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</dc:creator>
  <cp:lastModifiedBy>Anna Caellas Camprubí</cp:lastModifiedBy>
  <cp:revision>3</cp:revision>
  <dcterms:created xsi:type="dcterms:W3CDTF">2025-01-13T10:20:00Z</dcterms:created>
  <dcterms:modified xsi:type="dcterms:W3CDTF">2025-01-13T10:21:00Z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0x0101007E71887CFC1ED546998AD0B1A1BC2CB3</vt:lpwstr>
  </property>
  <property fmtid="{D5CDD505-2E9C-101B-9397-08002B2CF9AE}" pid="3" name="MediaServiceImageTags">
    <vt:lpwstr/>
  </property>
</Properties>
</file>